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EC2" w:rsidRPr="00051C21" w:rsidP="00634EC2">
      <w:pPr>
        <w:pStyle w:val="Subtitle"/>
        <w:rPr>
          <w:sz w:val="28"/>
          <w:szCs w:val="28"/>
        </w:rPr>
      </w:pPr>
      <w:r w:rsidRPr="00051C21">
        <w:rPr>
          <w:sz w:val="28"/>
          <w:szCs w:val="28"/>
        </w:rPr>
        <w:t>РЕШЕНИЕ</w:t>
      </w:r>
    </w:p>
    <w:p w:rsidR="00634EC2" w:rsidRPr="00051C21" w:rsidP="00634EC2">
      <w:pPr>
        <w:pStyle w:val="Subtitle"/>
        <w:rPr>
          <w:sz w:val="28"/>
          <w:szCs w:val="28"/>
        </w:rPr>
      </w:pPr>
      <w:r w:rsidRPr="00051C21">
        <w:rPr>
          <w:sz w:val="28"/>
          <w:szCs w:val="28"/>
        </w:rPr>
        <w:t>РОССИЙСКОЙ ФЕДЕРАЦИИ</w:t>
      </w:r>
    </w:p>
    <w:p w:rsidR="00634EC2" w:rsidRPr="00051C21" w:rsidP="00634EC2">
      <w:pPr>
        <w:pStyle w:val="Subtitle"/>
        <w:rPr>
          <w:sz w:val="28"/>
          <w:szCs w:val="28"/>
        </w:rPr>
      </w:pPr>
    </w:p>
    <w:p w:rsidR="00634EC2" w:rsidRPr="00051C21" w:rsidP="00634EC2">
      <w:pPr>
        <w:jc w:val="both"/>
        <w:rPr>
          <w:sz w:val="28"/>
          <w:szCs w:val="28"/>
        </w:rPr>
      </w:pPr>
      <w:r w:rsidRPr="00051C21">
        <w:rPr>
          <w:sz w:val="28"/>
          <w:szCs w:val="28"/>
        </w:rPr>
        <w:t xml:space="preserve">г. Ханты-Мансийск                                                                   10 декабря 2024 года </w:t>
      </w:r>
    </w:p>
    <w:p w:rsidR="00634EC2" w:rsidRPr="00051C21" w:rsidP="00634EC2">
      <w:pPr>
        <w:jc w:val="both"/>
        <w:rPr>
          <w:sz w:val="28"/>
          <w:szCs w:val="28"/>
        </w:rPr>
      </w:pPr>
    </w:p>
    <w:p w:rsidR="00634EC2" w:rsidRPr="00051C21" w:rsidP="00634EC2">
      <w:pPr>
        <w:ind w:firstLine="567"/>
        <w:jc w:val="both"/>
        <w:rPr>
          <w:sz w:val="28"/>
          <w:szCs w:val="28"/>
        </w:rPr>
      </w:pPr>
      <w:r w:rsidRPr="00051C21">
        <w:rPr>
          <w:sz w:val="28"/>
          <w:szCs w:val="28"/>
        </w:rPr>
        <w:t xml:space="preserve">Мировой судья судебного участка №2 Ханты-Мансийского судебного района Ханты-Мансийского автономного округа – Югры Новокшенова О.А., </w:t>
      </w:r>
    </w:p>
    <w:p w:rsidR="00634EC2" w:rsidRPr="00051C21" w:rsidP="00634EC2">
      <w:pPr>
        <w:ind w:firstLine="567"/>
        <w:jc w:val="both"/>
        <w:rPr>
          <w:sz w:val="28"/>
          <w:szCs w:val="28"/>
        </w:rPr>
      </w:pPr>
      <w:r w:rsidRPr="00051C21">
        <w:rPr>
          <w:sz w:val="28"/>
          <w:szCs w:val="28"/>
        </w:rPr>
        <w:t>при секретаре Захарченко К.А.,</w:t>
      </w:r>
    </w:p>
    <w:p w:rsidR="00634EC2" w:rsidRPr="00051C21" w:rsidP="00634EC2">
      <w:pPr>
        <w:ind w:firstLine="567"/>
        <w:jc w:val="both"/>
        <w:rPr>
          <w:sz w:val="28"/>
          <w:szCs w:val="28"/>
        </w:rPr>
      </w:pPr>
      <w:r w:rsidRPr="00051C21">
        <w:rPr>
          <w:sz w:val="28"/>
          <w:szCs w:val="28"/>
        </w:rPr>
        <w:t xml:space="preserve">рассмотрев в открытом судебном заседании гражданское дело № 2-2941-2802/2024 по исковому заявлению </w:t>
      </w:r>
      <w:r w:rsidRPr="00051C21">
        <w:rPr>
          <w:sz w:val="28"/>
          <w:szCs w:val="28"/>
        </w:rPr>
        <w:t>Толькова</w:t>
      </w:r>
      <w:r w:rsidRPr="00051C21">
        <w:rPr>
          <w:sz w:val="28"/>
          <w:szCs w:val="28"/>
        </w:rPr>
        <w:t xml:space="preserve"> </w:t>
      </w:r>
      <w:r w:rsidR="007756CD">
        <w:rPr>
          <w:sz w:val="28"/>
          <w:szCs w:val="28"/>
        </w:rPr>
        <w:t>**</w:t>
      </w:r>
      <w:r w:rsidR="007756CD">
        <w:rPr>
          <w:sz w:val="28"/>
          <w:szCs w:val="28"/>
        </w:rPr>
        <w:t xml:space="preserve">* </w:t>
      </w:r>
      <w:r w:rsidRPr="00051C21">
        <w:rPr>
          <w:sz w:val="28"/>
          <w:szCs w:val="28"/>
        </w:rPr>
        <w:t xml:space="preserve"> к</w:t>
      </w:r>
      <w:r w:rsidRPr="00051C21">
        <w:rPr>
          <w:sz w:val="28"/>
          <w:szCs w:val="28"/>
        </w:rPr>
        <w:t xml:space="preserve"> ПАО «авиакомпания «</w:t>
      </w:r>
      <w:r w:rsidRPr="00051C21">
        <w:rPr>
          <w:sz w:val="28"/>
          <w:szCs w:val="28"/>
        </w:rPr>
        <w:t>ЮТэйр</w:t>
      </w:r>
      <w:r w:rsidRPr="00051C21">
        <w:rPr>
          <w:sz w:val="28"/>
          <w:szCs w:val="28"/>
        </w:rPr>
        <w:t xml:space="preserve">» о защите прав потребителей, </w:t>
      </w:r>
    </w:p>
    <w:p w:rsidR="00634EC2" w:rsidRPr="00051C21" w:rsidP="00634EC2">
      <w:pPr>
        <w:pStyle w:val="BodyText2"/>
        <w:rPr>
          <w:b/>
          <w:szCs w:val="28"/>
        </w:rPr>
      </w:pPr>
    </w:p>
    <w:p w:rsidR="00634EC2" w:rsidRPr="00051C21" w:rsidP="00634EC2">
      <w:pPr>
        <w:pStyle w:val="BodyText2"/>
        <w:rPr>
          <w:b/>
          <w:szCs w:val="28"/>
        </w:rPr>
      </w:pPr>
      <w:r w:rsidRPr="00051C21">
        <w:rPr>
          <w:b/>
          <w:szCs w:val="28"/>
        </w:rPr>
        <w:t>У С Т А Н О В И Л:</w:t>
      </w:r>
    </w:p>
    <w:p w:rsidR="00634EC2" w:rsidRPr="00051C21" w:rsidP="00634EC2">
      <w:pPr>
        <w:ind w:firstLine="567"/>
        <w:jc w:val="both"/>
        <w:rPr>
          <w:sz w:val="28"/>
          <w:szCs w:val="28"/>
        </w:rPr>
      </w:pPr>
      <w:r w:rsidRPr="00051C21">
        <w:rPr>
          <w:sz w:val="28"/>
          <w:szCs w:val="28"/>
        </w:rPr>
        <w:t xml:space="preserve">Истец обратился к ответчику с вышеуказанным иском. </w:t>
      </w:r>
    </w:p>
    <w:p w:rsidR="00634EC2" w:rsidRPr="00051C21" w:rsidP="00051C21">
      <w:pPr>
        <w:tabs>
          <w:tab w:val="right" w:pos="9921"/>
        </w:tabs>
        <w:ind w:firstLine="567"/>
        <w:jc w:val="both"/>
        <w:rPr>
          <w:sz w:val="28"/>
          <w:szCs w:val="28"/>
        </w:rPr>
      </w:pPr>
      <w:r w:rsidRPr="00051C21">
        <w:rPr>
          <w:sz w:val="28"/>
          <w:szCs w:val="28"/>
        </w:rPr>
        <w:t xml:space="preserve">Исковые требования мотивированы тем, что </w:t>
      </w:r>
      <w:r w:rsidR="00C5658C">
        <w:rPr>
          <w:sz w:val="28"/>
          <w:szCs w:val="28"/>
        </w:rPr>
        <w:t>и</w:t>
      </w:r>
      <w:r w:rsidRPr="00051C21" w:rsidR="00051C21">
        <w:rPr>
          <w:sz w:val="28"/>
          <w:szCs w:val="28"/>
        </w:rPr>
        <w:t xml:space="preserve">стцом приобретены электронные билеты </w:t>
      </w:r>
      <w:r w:rsidR="007D5B6F">
        <w:rPr>
          <w:sz w:val="28"/>
          <w:szCs w:val="28"/>
        </w:rPr>
        <w:t xml:space="preserve">с тарифом «Оптимум» </w:t>
      </w:r>
      <w:r w:rsidRPr="00051C21" w:rsidR="00051C21">
        <w:rPr>
          <w:sz w:val="28"/>
          <w:szCs w:val="28"/>
        </w:rPr>
        <w:t>на рейс ответчика по маршруту Ханты-Мансийск-</w:t>
      </w:r>
      <w:r w:rsidRPr="00051C21" w:rsidR="00051C21">
        <w:rPr>
          <w:sz w:val="28"/>
          <w:szCs w:val="28"/>
        </w:rPr>
        <w:t>Урай</w:t>
      </w:r>
      <w:r w:rsidRPr="00051C21" w:rsidR="00051C21">
        <w:rPr>
          <w:sz w:val="28"/>
          <w:szCs w:val="28"/>
        </w:rPr>
        <w:t>-Екатеринбург на 03.09.2024 и Екатеринбург-Ханты-Мансийск на 06.09.2024. 06.09.2024 при посадке на рейс по маршруту Екатеринбург-Ханты-Мансийск сотрудник Авиакомпании обязал</w:t>
      </w:r>
      <w:r w:rsidR="00C5658C">
        <w:rPr>
          <w:sz w:val="28"/>
          <w:szCs w:val="28"/>
        </w:rPr>
        <w:t>а</w:t>
      </w:r>
      <w:r w:rsidRPr="00051C21" w:rsidR="00051C21">
        <w:rPr>
          <w:sz w:val="28"/>
          <w:szCs w:val="28"/>
        </w:rPr>
        <w:t xml:space="preserve"> оплатить за провоз ручной клади – музыкального инструмента в размере 3250 рублей, что подтверждается копией квитанции.</w:t>
      </w:r>
      <w:r w:rsidR="00051C21">
        <w:rPr>
          <w:sz w:val="28"/>
          <w:szCs w:val="28"/>
        </w:rPr>
        <w:t xml:space="preserve"> </w:t>
      </w:r>
      <w:r w:rsidRPr="00051C21" w:rsidR="00051C21">
        <w:rPr>
          <w:color w:val="000000" w:themeColor="text1"/>
          <w:sz w:val="28"/>
          <w:szCs w:val="28"/>
        </w:rPr>
        <w:t xml:space="preserve">Истец по прилету в </w:t>
      </w:r>
      <w:r w:rsidRPr="00051C21" w:rsidR="00051C21">
        <w:rPr>
          <w:color w:val="000000" w:themeColor="text1"/>
          <w:sz w:val="28"/>
          <w:szCs w:val="28"/>
        </w:rPr>
        <w:t>г.Ханты-Мансийск</w:t>
      </w:r>
      <w:r w:rsidRPr="00051C21" w:rsidR="00051C21">
        <w:rPr>
          <w:color w:val="000000" w:themeColor="text1"/>
          <w:sz w:val="28"/>
          <w:szCs w:val="28"/>
        </w:rPr>
        <w:t>, посчитал, что требования сотрудника были не обоснованы и подал претензию о возврате денежных средств в размере 3250 рублей.</w:t>
      </w:r>
      <w:r w:rsidR="00051C21">
        <w:rPr>
          <w:sz w:val="28"/>
          <w:szCs w:val="28"/>
        </w:rPr>
        <w:t xml:space="preserve"> </w:t>
      </w:r>
      <w:r w:rsidRPr="00051C21" w:rsidR="00051C21">
        <w:rPr>
          <w:color w:val="000000" w:themeColor="text1"/>
          <w:sz w:val="28"/>
          <w:szCs w:val="28"/>
        </w:rPr>
        <w:t>19.09.2024 в ответ на претензию ответчик отказал в удовлетворении требований сославшись на Правила перевозки багажа и ручной клади</w:t>
      </w:r>
      <w:r w:rsidR="00051C21">
        <w:rPr>
          <w:color w:val="000000" w:themeColor="text1"/>
          <w:sz w:val="28"/>
          <w:szCs w:val="28"/>
        </w:rPr>
        <w:t xml:space="preserve">. </w:t>
      </w:r>
      <w:r w:rsidRPr="00051C21">
        <w:rPr>
          <w:color w:val="000000" w:themeColor="text1"/>
          <w:sz w:val="28"/>
          <w:szCs w:val="28"/>
        </w:rPr>
        <w:t xml:space="preserve">В связи с чем истец просит взыскать с ответчика </w:t>
      </w:r>
      <w:r w:rsidR="00051C21">
        <w:rPr>
          <w:color w:val="000000" w:themeColor="text1"/>
          <w:sz w:val="28"/>
          <w:szCs w:val="28"/>
        </w:rPr>
        <w:t>3250</w:t>
      </w:r>
      <w:r w:rsidRPr="00051C21">
        <w:rPr>
          <w:color w:val="000000" w:themeColor="text1"/>
          <w:sz w:val="28"/>
          <w:szCs w:val="28"/>
        </w:rPr>
        <w:t xml:space="preserve"> руб.</w:t>
      </w:r>
      <w:r w:rsidR="007D5B6F">
        <w:rPr>
          <w:color w:val="000000" w:themeColor="text1"/>
          <w:sz w:val="28"/>
          <w:szCs w:val="28"/>
        </w:rPr>
        <w:t>-уплаченных за ручную кладь</w:t>
      </w:r>
      <w:r w:rsidRPr="00051C21">
        <w:rPr>
          <w:color w:val="000000" w:themeColor="text1"/>
          <w:sz w:val="28"/>
          <w:szCs w:val="28"/>
        </w:rPr>
        <w:t xml:space="preserve">, </w:t>
      </w:r>
      <w:r w:rsidR="007D5B6F">
        <w:rPr>
          <w:color w:val="000000" w:themeColor="text1"/>
          <w:sz w:val="28"/>
          <w:szCs w:val="28"/>
        </w:rPr>
        <w:t>моральный вред в размере 5000 рублей и штраф</w:t>
      </w:r>
      <w:r w:rsidRPr="00051C21">
        <w:rPr>
          <w:color w:val="000000" w:themeColor="text1"/>
          <w:sz w:val="28"/>
          <w:szCs w:val="28"/>
        </w:rPr>
        <w:t>.</w:t>
      </w:r>
    </w:p>
    <w:p w:rsidR="00634EC2" w:rsidRPr="00051C21" w:rsidP="00634EC2">
      <w:pPr>
        <w:ind w:firstLine="567"/>
        <w:jc w:val="both"/>
        <w:rPr>
          <w:sz w:val="28"/>
          <w:szCs w:val="28"/>
        </w:rPr>
      </w:pPr>
      <w:r w:rsidRPr="00051C21">
        <w:rPr>
          <w:color w:val="000000" w:themeColor="text1"/>
          <w:sz w:val="28"/>
          <w:szCs w:val="28"/>
        </w:rPr>
        <w:t>В судебное заседание представител</w:t>
      </w:r>
      <w:r w:rsidRPr="00051C21">
        <w:rPr>
          <w:sz w:val="28"/>
          <w:szCs w:val="28"/>
        </w:rPr>
        <w:t>ь ответчика не явился, о времени и месте судебного заседания извещены надлежащим образом. Руководствуясь ст.167 ГПК РФ, мировой судья счел возможным рассмотреть дело в отсутствие указанных лиц.</w:t>
      </w:r>
    </w:p>
    <w:p w:rsidR="00634EC2" w:rsidRPr="00051C21" w:rsidP="00634EC2">
      <w:pPr>
        <w:ind w:firstLine="567"/>
        <w:jc w:val="both"/>
        <w:rPr>
          <w:sz w:val="28"/>
          <w:szCs w:val="28"/>
        </w:rPr>
      </w:pPr>
      <w:r w:rsidRPr="00051C21">
        <w:rPr>
          <w:sz w:val="28"/>
          <w:szCs w:val="28"/>
        </w:rPr>
        <w:t>В судебном заседании истец поддержал исковые тре</w:t>
      </w:r>
      <w:r w:rsidR="00C5658C">
        <w:rPr>
          <w:sz w:val="28"/>
          <w:szCs w:val="28"/>
        </w:rPr>
        <w:t>бования, указал, что сотрудник А</w:t>
      </w:r>
      <w:r w:rsidRPr="00051C21">
        <w:rPr>
          <w:sz w:val="28"/>
          <w:szCs w:val="28"/>
        </w:rPr>
        <w:t xml:space="preserve">виакомпании в </w:t>
      </w:r>
      <w:r w:rsidRPr="00051C21">
        <w:rPr>
          <w:sz w:val="28"/>
          <w:szCs w:val="28"/>
        </w:rPr>
        <w:t>г.Екатеринбурге</w:t>
      </w:r>
      <w:r w:rsidRPr="00051C21">
        <w:rPr>
          <w:sz w:val="28"/>
          <w:szCs w:val="28"/>
        </w:rPr>
        <w:t xml:space="preserve"> поступил не по-человечески.</w:t>
      </w:r>
    </w:p>
    <w:p w:rsidR="00634EC2" w:rsidRPr="00051C21" w:rsidP="00634EC2">
      <w:pPr>
        <w:tabs>
          <w:tab w:val="right" w:pos="9921"/>
        </w:tabs>
        <w:ind w:firstLine="567"/>
        <w:jc w:val="both"/>
        <w:rPr>
          <w:sz w:val="28"/>
          <w:szCs w:val="28"/>
        </w:rPr>
      </w:pPr>
      <w:r w:rsidRPr="00051C21">
        <w:rPr>
          <w:sz w:val="28"/>
          <w:szCs w:val="28"/>
        </w:rPr>
        <w:t>Исследовав письменные материалы дела, мировой судья пришел к следующему.</w:t>
      </w:r>
    </w:p>
    <w:p w:rsidR="00634EC2" w:rsidRPr="00051C21" w:rsidP="00634EC2">
      <w:pPr>
        <w:tabs>
          <w:tab w:val="right" w:pos="9921"/>
        </w:tabs>
        <w:ind w:firstLine="567"/>
        <w:jc w:val="both"/>
        <w:rPr>
          <w:sz w:val="28"/>
          <w:szCs w:val="28"/>
        </w:rPr>
      </w:pPr>
      <w:r w:rsidRPr="00051C21">
        <w:rPr>
          <w:sz w:val="28"/>
          <w:szCs w:val="28"/>
        </w:rPr>
        <w:t xml:space="preserve">Истцом приобретены электронные билеты </w:t>
      </w:r>
      <w:r w:rsidR="007D5B6F">
        <w:rPr>
          <w:sz w:val="28"/>
          <w:szCs w:val="28"/>
        </w:rPr>
        <w:t xml:space="preserve">с тарифом «Оптимум» </w:t>
      </w:r>
      <w:r w:rsidRPr="00051C21">
        <w:rPr>
          <w:sz w:val="28"/>
          <w:szCs w:val="28"/>
        </w:rPr>
        <w:t>на рейс ответчика по маршруту Ханты-Мансийск-</w:t>
      </w:r>
      <w:r w:rsidRPr="00051C21">
        <w:rPr>
          <w:sz w:val="28"/>
          <w:szCs w:val="28"/>
        </w:rPr>
        <w:t>Урай</w:t>
      </w:r>
      <w:r w:rsidRPr="00051C21">
        <w:rPr>
          <w:sz w:val="28"/>
          <w:szCs w:val="28"/>
        </w:rPr>
        <w:t xml:space="preserve">-Екатеринбург на 03.09.2024 и Екатеринбург-Ханты-Мансийск на 06.09.2024. </w:t>
      </w:r>
    </w:p>
    <w:p w:rsidR="00634EC2" w:rsidRPr="00051C21" w:rsidP="00634EC2">
      <w:pPr>
        <w:tabs>
          <w:tab w:val="right" w:pos="9921"/>
        </w:tabs>
        <w:ind w:firstLine="567"/>
        <w:jc w:val="both"/>
        <w:rPr>
          <w:sz w:val="28"/>
          <w:szCs w:val="28"/>
        </w:rPr>
      </w:pPr>
      <w:r w:rsidRPr="00051C21">
        <w:rPr>
          <w:sz w:val="28"/>
          <w:szCs w:val="28"/>
        </w:rPr>
        <w:t>Таким образом, между сторонами был заключен договор оказания услуг по перевозке пассажира</w:t>
      </w:r>
      <w:r w:rsidR="00C5658C">
        <w:rPr>
          <w:sz w:val="28"/>
          <w:szCs w:val="28"/>
        </w:rPr>
        <w:t xml:space="preserve"> и багажа</w:t>
      </w:r>
      <w:r w:rsidRPr="00051C21">
        <w:rPr>
          <w:sz w:val="28"/>
          <w:szCs w:val="28"/>
        </w:rPr>
        <w:t xml:space="preserve">. </w:t>
      </w:r>
    </w:p>
    <w:p w:rsidR="00634EC2" w:rsidRPr="00051C21" w:rsidP="00634EC2">
      <w:pPr>
        <w:tabs>
          <w:tab w:val="right" w:pos="9921"/>
        </w:tabs>
        <w:ind w:firstLine="567"/>
        <w:jc w:val="both"/>
        <w:rPr>
          <w:sz w:val="28"/>
          <w:szCs w:val="28"/>
        </w:rPr>
      </w:pPr>
      <w:r w:rsidRPr="00051C21">
        <w:rPr>
          <w:sz w:val="28"/>
          <w:szCs w:val="28"/>
        </w:rPr>
        <w:t xml:space="preserve">06.09.2024 при посадке на рейс по маршруту Екатеринбург-Ханты-Мансийск сотрудник Авиакомпании обязал оплатить за провоз ручной клади – музыкального инструмента в размере 3250 рублей, что подтверждается копией </w:t>
      </w:r>
      <w:r w:rsidRPr="00051C21" w:rsidR="00051C21">
        <w:rPr>
          <w:sz w:val="28"/>
          <w:szCs w:val="28"/>
        </w:rPr>
        <w:t>квитанции.</w:t>
      </w:r>
    </w:p>
    <w:p w:rsidR="00634EC2" w:rsidRPr="00051C21" w:rsidP="00634EC2">
      <w:pPr>
        <w:tabs>
          <w:tab w:val="right" w:pos="9921"/>
        </w:tabs>
        <w:ind w:firstLine="567"/>
        <w:jc w:val="both"/>
        <w:rPr>
          <w:color w:val="000000" w:themeColor="text1"/>
          <w:sz w:val="28"/>
          <w:szCs w:val="28"/>
        </w:rPr>
      </w:pPr>
      <w:r w:rsidRPr="00051C21">
        <w:rPr>
          <w:color w:val="000000" w:themeColor="text1"/>
          <w:sz w:val="28"/>
          <w:szCs w:val="28"/>
        </w:rPr>
        <w:t xml:space="preserve">Истец по прилету в </w:t>
      </w:r>
      <w:r w:rsidRPr="00051C21">
        <w:rPr>
          <w:color w:val="000000" w:themeColor="text1"/>
          <w:sz w:val="28"/>
          <w:szCs w:val="28"/>
        </w:rPr>
        <w:t>г.Ханты-Мансийск</w:t>
      </w:r>
      <w:r w:rsidRPr="00051C21">
        <w:rPr>
          <w:color w:val="000000" w:themeColor="text1"/>
          <w:sz w:val="28"/>
          <w:szCs w:val="28"/>
        </w:rPr>
        <w:t>, посчитал, что требования сотрудника были не обоснованы и подал претензию о возврате денежных средств в размере 3250 рублей.</w:t>
      </w:r>
    </w:p>
    <w:p w:rsidR="00051C21" w:rsidRPr="00051C21" w:rsidP="00634EC2">
      <w:pPr>
        <w:tabs>
          <w:tab w:val="right" w:pos="9921"/>
        </w:tabs>
        <w:ind w:firstLine="567"/>
        <w:jc w:val="both"/>
        <w:rPr>
          <w:color w:val="000000" w:themeColor="text1"/>
          <w:sz w:val="28"/>
          <w:szCs w:val="28"/>
        </w:rPr>
      </w:pPr>
      <w:r w:rsidRPr="00051C21">
        <w:rPr>
          <w:color w:val="000000" w:themeColor="text1"/>
          <w:sz w:val="28"/>
          <w:szCs w:val="28"/>
        </w:rPr>
        <w:t xml:space="preserve">19.09.2024 в ответ на претензию ответчик отказал в удовлетворении требований сославшись на Правила перевозки багажа и ручной клади. </w:t>
      </w:r>
    </w:p>
    <w:p w:rsidR="00634EC2" w:rsidRPr="00051C21" w:rsidP="00634EC2">
      <w:pPr>
        <w:tabs>
          <w:tab w:val="right" w:pos="9921"/>
        </w:tabs>
        <w:ind w:firstLine="567"/>
        <w:jc w:val="both"/>
        <w:rPr>
          <w:sz w:val="28"/>
          <w:szCs w:val="28"/>
        </w:rPr>
      </w:pPr>
      <w:r w:rsidRPr="00051C21">
        <w:rPr>
          <w:sz w:val="28"/>
          <w:szCs w:val="28"/>
        </w:rPr>
        <w:t>В силу статей 12, 56 ГПК РФ гражданское судопроизводство осуществляется на основе состязательности и равноправия сторон, каждая сторона должна доказать те обстоятельства, на которые она ссылается как на основания своих требований и возражений.</w:t>
      </w:r>
    </w:p>
    <w:p w:rsidR="00634EC2" w:rsidRPr="00051C21" w:rsidP="00634EC2">
      <w:pPr>
        <w:ind w:firstLine="567"/>
        <w:jc w:val="both"/>
        <w:rPr>
          <w:sz w:val="28"/>
          <w:szCs w:val="28"/>
        </w:rPr>
      </w:pPr>
      <w:r w:rsidRPr="00051C21">
        <w:rPr>
          <w:sz w:val="28"/>
          <w:szCs w:val="28"/>
        </w:rPr>
        <w:t>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 (ст.ст.55, 67 ГПК РФ).</w:t>
      </w:r>
    </w:p>
    <w:p w:rsidR="00634EC2" w:rsidRPr="00051C21" w:rsidP="00634EC2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51C21">
        <w:rPr>
          <w:sz w:val="28"/>
          <w:szCs w:val="28"/>
        </w:rPr>
        <w:t>Оказание услуг воздушной перевозки регулируется положениями Гражданского кодекса Российской Федерации, Воздушного кодекса Российской Федерации, Приказа Министерства транспорта РФ от 28.06.2007 №82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грузополучателей»», Закона РФ от 07.02.1992 г. №2300-1 «О запил е прав потребителей».</w:t>
      </w:r>
    </w:p>
    <w:p w:rsidR="00634EC2" w:rsidRPr="00051C21" w:rsidP="00634EC2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51C21">
        <w:rPr>
          <w:sz w:val="28"/>
          <w:szCs w:val="28"/>
        </w:rPr>
        <w:t xml:space="preserve">Согласно пункту 2 Постановления Пленума Верховного суда Российской Федерации от 28.06.2012 № 17 «О рассмотрении судами гражданских дел по спорам о защите прав потребителей», если отдельные виды отношений </w:t>
      </w:r>
      <w:r w:rsidRPr="00051C21">
        <w:rPr>
          <w:rStyle w:val="a1"/>
          <w:i/>
          <w:iCs/>
          <w:sz w:val="28"/>
          <w:szCs w:val="28"/>
        </w:rPr>
        <w:t>с</w:t>
      </w:r>
      <w:r w:rsidRPr="00051C21">
        <w:rPr>
          <w:sz w:val="28"/>
          <w:szCs w:val="28"/>
        </w:rPr>
        <w:t xml:space="preserve"> участием потребителей регулируются специальными законами РФ, содержащими нормы гражданского права (например, </w:t>
      </w:r>
      <w:r w:rsidRPr="00051C21">
        <w:rPr>
          <w:rStyle w:val="1"/>
          <w:sz w:val="28"/>
          <w:szCs w:val="28"/>
          <w:u w:val="none"/>
        </w:rPr>
        <w:t>договор перевозки</w:t>
      </w:r>
      <w:r w:rsidRPr="00051C21">
        <w:rPr>
          <w:sz w:val="28"/>
          <w:szCs w:val="28"/>
        </w:rPr>
        <w:t xml:space="preserve">), то к отношениям, возникающим из таких договоров. </w:t>
      </w:r>
      <w:r w:rsidRPr="00051C21">
        <w:rPr>
          <w:rStyle w:val="1"/>
          <w:sz w:val="28"/>
          <w:szCs w:val="28"/>
          <w:u w:val="none"/>
        </w:rPr>
        <w:t>Закон о защите прав потребителей применяется в части, не</w:t>
      </w:r>
      <w:r w:rsidRPr="00051C21">
        <w:rPr>
          <w:sz w:val="28"/>
          <w:szCs w:val="28"/>
        </w:rPr>
        <w:t xml:space="preserve"> </w:t>
      </w:r>
      <w:r w:rsidRPr="00051C21">
        <w:rPr>
          <w:rStyle w:val="1"/>
          <w:sz w:val="28"/>
          <w:szCs w:val="28"/>
          <w:u w:val="none"/>
        </w:rPr>
        <w:t>урегулированной специальными законами</w:t>
      </w:r>
      <w:r w:rsidRPr="00051C21">
        <w:rPr>
          <w:sz w:val="28"/>
          <w:szCs w:val="28"/>
        </w:rPr>
        <w:t>.</w:t>
      </w:r>
    </w:p>
    <w:p w:rsidR="00634EC2" w:rsidRPr="00051C21" w:rsidP="00634EC2">
      <w:pPr>
        <w:pStyle w:val="3"/>
        <w:shd w:val="clear" w:color="auto" w:fill="auto"/>
        <w:tabs>
          <w:tab w:val="left" w:pos="5732"/>
        </w:tabs>
        <w:spacing w:after="0" w:line="240" w:lineRule="auto"/>
        <w:ind w:left="20" w:right="20" w:firstLine="540"/>
        <w:rPr>
          <w:sz w:val="28"/>
          <w:szCs w:val="28"/>
        </w:rPr>
      </w:pPr>
      <w:r w:rsidRPr="00051C21">
        <w:rPr>
          <w:sz w:val="28"/>
          <w:szCs w:val="28"/>
        </w:rPr>
        <w:t>Нормы об основаниях и порядке отказа пассажиром от перевозки регулируются положениями специального законодательства Воздушным кодексом РФ, Федеральными авиационными правилами.</w:t>
      </w:r>
    </w:p>
    <w:p w:rsidR="00634EC2" w:rsidRPr="00051C21" w:rsidP="00634EC2">
      <w:pPr>
        <w:pStyle w:val="3"/>
        <w:shd w:val="clear" w:color="auto" w:fill="auto"/>
        <w:spacing w:after="0" w:line="240" w:lineRule="auto"/>
        <w:ind w:left="20" w:right="20" w:firstLine="540"/>
        <w:rPr>
          <w:sz w:val="28"/>
          <w:szCs w:val="28"/>
        </w:rPr>
      </w:pPr>
      <w:r w:rsidRPr="00051C21">
        <w:rPr>
          <w:sz w:val="28"/>
          <w:szCs w:val="28"/>
        </w:rPr>
        <w:t xml:space="preserve">Таким образом, положения ФЗ "О защите прав потребителей" в части оснований возврата платы </w:t>
      </w:r>
      <w:r w:rsidRPr="00051C21" w:rsidR="00051C21">
        <w:rPr>
          <w:sz w:val="28"/>
          <w:szCs w:val="28"/>
        </w:rPr>
        <w:t xml:space="preserve">за багаж и ручной клади </w:t>
      </w:r>
      <w:r w:rsidRPr="00051C21">
        <w:rPr>
          <w:sz w:val="28"/>
          <w:szCs w:val="28"/>
        </w:rPr>
        <w:t>не подлежат применению к отношениям между сторонами.</w:t>
      </w:r>
    </w:p>
    <w:p w:rsidR="00634EC2" w:rsidRPr="00051C21" w:rsidP="00634EC2">
      <w:pPr>
        <w:pStyle w:val="3"/>
        <w:shd w:val="clear" w:color="auto" w:fill="auto"/>
        <w:spacing w:after="0" w:line="240" w:lineRule="auto"/>
        <w:ind w:left="20" w:right="20" w:firstLine="540"/>
        <w:rPr>
          <w:sz w:val="28"/>
          <w:szCs w:val="28"/>
        </w:rPr>
      </w:pPr>
      <w:r w:rsidRPr="00051C21">
        <w:rPr>
          <w:sz w:val="28"/>
          <w:szCs w:val="28"/>
        </w:rPr>
        <w:t xml:space="preserve">Правовое регулирование деятельности по воздушным перевозкам пассажиров происходит из приоритета безопасности полетов воздушных судов, т.е. состояния защищенности жизни, здоровья и имущества пассажиров, которые не могут быть подвергнуты риску в том числе по </w:t>
      </w:r>
      <w:r w:rsidRPr="00051C21">
        <w:rPr>
          <w:sz w:val="28"/>
          <w:szCs w:val="28"/>
        </w:rPr>
        <w:t>причинам необходимости исполнения перевозчиком своих обязательств перед пассажирами по их перевозке.</w:t>
      </w:r>
    </w:p>
    <w:p w:rsidR="00634EC2" w:rsidRPr="00051C21" w:rsidP="00634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1C21">
        <w:rPr>
          <w:sz w:val="28"/>
          <w:szCs w:val="28"/>
        </w:rPr>
        <w:t xml:space="preserve">В силу требований ст.102 Воздушного кодекса РФ перевозчики при выполнении воздушных перевозок обязаны соблюдать общие правила воздушных перевозок пассажиров, багажа и </w:t>
      </w:r>
      <w:r w:rsidRPr="00051C21">
        <w:rPr>
          <w:sz w:val="28"/>
          <w:szCs w:val="28"/>
        </w:rPr>
        <w:t>грузов</w:t>
      </w:r>
      <w:r w:rsidRPr="00051C21">
        <w:rPr>
          <w:sz w:val="28"/>
          <w:szCs w:val="28"/>
        </w:rPr>
        <w:t xml:space="preserve"> и требования к обслуживанию пассажиров, грузоотправителей, грузополучателей, устанавливаемые </w:t>
      </w:r>
      <w:hyperlink r:id="rId4" w:history="1">
        <w:r w:rsidRPr="00051C21">
          <w:rPr>
            <w:rStyle w:val="Hyperlink"/>
            <w:color w:val="000000" w:themeColor="text1"/>
            <w:sz w:val="28"/>
            <w:szCs w:val="28"/>
            <w:u w:val="none"/>
          </w:rPr>
          <w:t>федеральными авиационными правилами</w:t>
        </w:r>
      </w:hyperlink>
      <w:r w:rsidRPr="00051C21">
        <w:rPr>
          <w:sz w:val="28"/>
          <w:szCs w:val="28"/>
        </w:rPr>
        <w:t>.</w:t>
      </w:r>
    </w:p>
    <w:p w:rsidR="00634EC2" w:rsidRPr="00051C21" w:rsidP="00634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1C21">
        <w:rPr>
          <w:sz w:val="28"/>
          <w:szCs w:val="28"/>
        </w:rPr>
        <w:t xml:space="preserve">Согласно ст.116 Воздушного кодекса РФ перевозчик несет ответственность перед пассажиром воздушного судна в порядке, установленном </w:t>
      </w:r>
      <w:hyperlink r:id="rId5" w:history="1">
        <w:r w:rsidRPr="00051C21">
          <w:rPr>
            <w:rStyle w:val="Hyperlink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051C21">
        <w:rPr>
          <w:color w:val="000000" w:themeColor="text1"/>
          <w:sz w:val="28"/>
          <w:szCs w:val="28"/>
        </w:rPr>
        <w:t xml:space="preserve"> </w:t>
      </w:r>
      <w:r w:rsidRPr="00051C21">
        <w:rPr>
          <w:sz w:val="28"/>
          <w:szCs w:val="28"/>
        </w:rPr>
        <w:t>Российской Федерации, международными договорами Российской Федерации, а также договором воздушной перевозки пассажира, договором воздушной перевозки груза или договором воздушной перевозки почты.</w:t>
      </w:r>
    </w:p>
    <w:p w:rsidR="00634EC2" w:rsidRPr="00051C21" w:rsidP="00634EC2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51C21">
        <w:rPr>
          <w:sz w:val="28"/>
          <w:szCs w:val="28"/>
        </w:rPr>
        <w:t>Из содержания статьи 784 Гражданского Кодекса Российской Федерации следует, что перевозка грузов, пассажиров и багажа осуществляется на основании договора перевозки.</w:t>
      </w:r>
    </w:p>
    <w:p w:rsidR="00634EC2" w:rsidRPr="00051C21" w:rsidP="00634EC2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51C21">
        <w:rPr>
          <w:sz w:val="28"/>
          <w:szCs w:val="28"/>
        </w:rPr>
        <w:t xml:space="preserve">В силу п. 1 ст. 786 ГК РФ и ст. 103 Воздушного кодекса РФ по договору воздушной перевозки пассажира перевозчик обязуется перевезти пассажира воздушного судна в пункт назначения с предоставлением ему места на воздушном судне, совершающем рейс, указанный в билете, а в случае воздушной перевозки пассажиром багажа также этот багаж доставить в пункт назначения и выдать пассажиру или </w:t>
      </w:r>
      <w:r w:rsidRPr="00051C21">
        <w:rPr>
          <w:sz w:val="28"/>
          <w:szCs w:val="28"/>
        </w:rPr>
        <w:t>управомоченному</w:t>
      </w:r>
      <w:r w:rsidRPr="00051C21">
        <w:rPr>
          <w:sz w:val="28"/>
          <w:szCs w:val="28"/>
        </w:rPr>
        <w:t xml:space="preserve"> на получение багажа лицу. Срок доставки пассажира и багажа определяется установленными перевозчиком правилами воздушных перевозок.</w:t>
      </w:r>
    </w:p>
    <w:p w:rsidR="00634EC2" w:rsidRPr="00051C21" w:rsidP="00634EC2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51C21">
        <w:rPr>
          <w:sz w:val="28"/>
          <w:szCs w:val="28"/>
        </w:rPr>
        <w:t>В случае неисполнения либо ненадлежащего исполнения обязательств по перевозке стороны несут ответственность, установленную настоящим Кодексом, транс портными уставами и кодексами, а также соглашением сторон (п. 1 ст. 793 ГК РФ).</w:t>
      </w:r>
    </w:p>
    <w:p w:rsidR="00634EC2" w:rsidRPr="00051C21" w:rsidP="00634EC2">
      <w:pPr>
        <w:pStyle w:val="3"/>
        <w:shd w:val="clear" w:color="auto" w:fill="auto"/>
        <w:spacing w:after="0" w:line="240" w:lineRule="auto"/>
        <w:ind w:left="20" w:right="20" w:firstLine="700"/>
        <w:rPr>
          <w:sz w:val="28"/>
          <w:szCs w:val="28"/>
        </w:rPr>
      </w:pPr>
      <w:r w:rsidRPr="00051C21">
        <w:rPr>
          <w:sz w:val="28"/>
          <w:szCs w:val="28"/>
        </w:rPr>
        <w:t xml:space="preserve">Перевозчики при выполнении воздушных перевозок обязаны соблюдать общие правила воздушных перевозок пассажиров, багажа и </w:t>
      </w:r>
      <w:r w:rsidRPr="00051C21">
        <w:rPr>
          <w:sz w:val="28"/>
          <w:szCs w:val="28"/>
        </w:rPr>
        <w:t>грузов</w:t>
      </w:r>
      <w:r w:rsidRPr="00051C21">
        <w:rPr>
          <w:sz w:val="28"/>
          <w:szCs w:val="28"/>
        </w:rPr>
        <w:t xml:space="preserve"> и требования к обслуживанию пассажиров, грузоотправителей, грузополучателей, устава; вливаемые федеральными авиационными правилами (ст. 102 ВКРФ).</w:t>
      </w:r>
    </w:p>
    <w:p w:rsidR="00051C21" w:rsidP="00634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материалам дела, истец выбрал тариф «Оптимум» с доступным бесплатным провозом 1 места багажа до 20 кг с габаритами, не превышающими 203 см в сумме трех измерений и 1 места ручной клади до 5 кг с габаритами не более 40*30*20 см. У истца при себе был багаж 7 кг, оформленный бесплатно в соответствии с тарифом, а также музыкальный инструмент, длина которого превышает 40 см, а именно допустимую норму для ручной клади.</w:t>
      </w:r>
    </w:p>
    <w:p w:rsidR="007D5B6F" w:rsidP="00634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сайте официальном ПАО Авиакомпании «</w:t>
      </w:r>
      <w:r>
        <w:rPr>
          <w:sz w:val="28"/>
          <w:szCs w:val="28"/>
        </w:rPr>
        <w:t>ЮТэйр</w:t>
      </w:r>
      <w:r>
        <w:rPr>
          <w:sz w:val="28"/>
          <w:szCs w:val="28"/>
        </w:rPr>
        <w:t>» размещена информация о том, как везти музыкальный инструмент, а также правила перевозки ручной клади.</w:t>
      </w:r>
    </w:p>
    <w:p w:rsidR="007D5B6F" w:rsidP="00634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658C">
        <w:rPr>
          <w:sz w:val="28"/>
          <w:szCs w:val="28"/>
        </w:rPr>
        <w:t>Согласно указанным Правилам, размещенным на официальном сайте ответчика</w:t>
      </w:r>
      <w:r w:rsidRPr="00C5658C" w:rsidR="00C5658C">
        <w:rPr>
          <w:sz w:val="28"/>
          <w:szCs w:val="28"/>
        </w:rPr>
        <w:t>,</w:t>
      </w:r>
      <w:r w:rsidRPr="00C5658C">
        <w:rPr>
          <w:sz w:val="28"/>
          <w:szCs w:val="28"/>
        </w:rPr>
        <w:t xml:space="preserve"> допускается провоз </w:t>
      </w:r>
      <w:r w:rsidR="00C5658C">
        <w:rPr>
          <w:sz w:val="28"/>
          <w:szCs w:val="28"/>
        </w:rPr>
        <w:t>музыкального</w:t>
      </w:r>
      <w:r w:rsidRPr="00C5658C">
        <w:rPr>
          <w:rFonts w:cs="Arial"/>
          <w:color w:val="111820"/>
          <w:sz w:val="28"/>
          <w:szCs w:val="28"/>
          <w:shd w:val="clear" w:color="auto" w:fill="FFFFFF"/>
        </w:rPr>
        <w:t xml:space="preserve"> инструмента в ручной клади, если его вес и габариты не превышают установленные нормы. Если превышают, инструмент придется тщательно упаковать и сдать в багаж</w:t>
      </w:r>
      <w:r w:rsidRPr="00C5658C" w:rsidR="00C5658C">
        <w:rPr>
          <w:rFonts w:cs="Arial"/>
          <w:color w:val="111820"/>
          <w:sz w:val="28"/>
          <w:szCs w:val="28"/>
          <w:shd w:val="clear" w:color="auto" w:fill="FFFFFF"/>
        </w:rPr>
        <w:t xml:space="preserve">. А также указаны нормы для тарифа «Оптимум», согласно которому габариты музыкально инструмента не должны превышать </w:t>
      </w:r>
      <w:r w:rsidRPr="00C5658C" w:rsidR="00C5658C">
        <w:rPr>
          <w:sz w:val="28"/>
          <w:szCs w:val="28"/>
        </w:rPr>
        <w:t>40*30*20 см.</w:t>
      </w:r>
    </w:p>
    <w:p w:rsidR="00C5658C" w:rsidP="00634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габариты музыкального инструмента истца </w:t>
      </w:r>
      <w:r>
        <w:rPr>
          <w:sz w:val="28"/>
          <w:szCs w:val="28"/>
        </w:rPr>
        <w:t>Укулеле</w:t>
      </w:r>
      <w:r>
        <w:rPr>
          <w:sz w:val="28"/>
          <w:szCs w:val="28"/>
        </w:rPr>
        <w:t xml:space="preserve"> превышают допустимые нормы для выбранного тарифа «</w:t>
      </w:r>
      <w:r>
        <w:rPr>
          <w:sz w:val="28"/>
          <w:szCs w:val="28"/>
        </w:rPr>
        <w:t>Оптиум</w:t>
      </w:r>
      <w:r>
        <w:rPr>
          <w:sz w:val="28"/>
          <w:szCs w:val="28"/>
        </w:rPr>
        <w:t>», а именно длина свыше 50 см.</w:t>
      </w:r>
    </w:p>
    <w:p w:rsidR="00C5658C" w:rsidRPr="00C5658C" w:rsidP="00634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 требования представителя Авиакомпании «</w:t>
      </w:r>
      <w:r>
        <w:rPr>
          <w:sz w:val="28"/>
          <w:szCs w:val="28"/>
        </w:rPr>
        <w:t>ЮТэйр</w:t>
      </w:r>
      <w:r>
        <w:rPr>
          <w:sz w:val="28"/>
          <w:szCs w:val="28"/>
        </w:rPr>
        <w:t>» об оплате ручной клади были обоснованы.</w:t>
      </w:r>
    </w:p>
    <w:p w:rsidR="00051C21" w:rsidRPr="00051C21" w:rsidP="00051C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1C21">
        <w:rPr>
          <w:sz w:val="28"/>
          <w:szCs w:val="28"/>
        </w:rPr>
        <w:t>На основании изложенного требования истца о взыскании денежных средств, компенсации морального вреда, штрафа не основаны на законе и не подлежат удовлетворению.</w:t>
      </w:r>
    </w:p>
    <w:p w:rsidR="00634EC2" w:rsidRPr="00051C21" w:rsidP="00634EC2">
      <w:pPr>
        <w:ind w:firstLine="567"/>
        <w:jc w:val="both"/>
        <w:rPr>
          <w:sz w:val="28"/>
          <w:szCs w:val="28"/>
        </w:rPr>
      </w:pPr>
      <w:r w:rsidRPr="00051C21">
        <w:rPr>
          <w:sz w:val="28"/>
          <w:szCs w:val="28"/>
        </w:rPr>
        <w:t xml:space="preserve">На основании вышеизложенного, руководствуясь </w:t>
      </w:r>
      <w:r w:rsidRPr="00051C21">
        <w:rPr>
          <w:sz w:val="28"/>
          <w:szCs w:val="28"/>
        </w:rPr>
        <w:t>ст.ст</w:t>
      </w:r>
      <w:r w:rsidRPr="00051C21">
        <w:rPr>
          <w:sz w:val="28"/>
          <w:szCs w:val="28"/>
        </w:rPr>
        <w:t>. 103, 194-199 ГПК РФ, мировой судья</w:t>
      </w:r>
    </w:p>
    <w:p w:rsidR="00634EC2" w:rsidRPr="00051C21" w:rsidP="00634EC2">
      <w:pPr>
        <w:jc w:val="both"/>
        <w:rPr>
          <w:b/>
          <w:sz w:val="28"/>
          <w:szCs w:val="28"/>
        </w:rPr>
      </w:pPr>
    </w:p>
    <w:p w:rsidR="00634EC2" w:rsidRPr="00051C21" w:rsidP="00634EC2">
      <w:pPr>
        <w:jc w:val="center"/>
        <w:rPr>
          <w:sz w:val="28"/>
          <w:szCs w:val="28"/>
        </w:rPr>
      </w:pPr>
      <w:r w:rsidRPr="00051C21">
        <w:rPr>
          <w:b/>
          <w:sz w:val="28"/>
          <w:szCs w:val="28"/>
        </w:rPr>
        <w:t>РЕШИЛ</w:t>
      </w:r>
      <w:r w:rsidRPr="00051C21">
        <w:rPr>
          <w:sz w:val="28"/>
          <w:szCs w:val="28"/>
        </w:rPr>
        <w:t>:</w:t>
      </w:r>
    </w:p>
    <w:p w:rsidR="00634EC2" w:rsidRPr="00051C21" w:rsidP="00634EC2">
      <w:pPr>
        <w:jc w:val="center"/>
        <w:rPr>
          <w:sz w:val="28"/>
          <w:szCs w:val="28"/>
        </w:rPr>
      </w:pPr>
    </w:p>
    <w:p w:rsidR="00634EC2" w:rsidRPr="00051C21" w:rsidP="00634EC2">
      <w:pPr>
        <w:pStyle w:val="BodyText2"/>
        <w:ind w:firstLine="567"/>
        <w:jc w:val="both"/>
        <w:rPr>
          <w:szCs w:val="28"/>
        </w:rPr>
      </w:pPr>
      <w:r w:rsidRPr="00051C21">
        <w:rPr>
          <w:szCs w:val="28"/>
        </w:rPr>
        <w:t xml:space="preserve">В удовлетворении исковых требований </w:t>
      </w:r>
      <w:r w:rsidRPr="00051C21">
        <w:rPr>
          <w:szCs w:val="28"/>
        </w:rPr>
        <w:t>Толькова</w:t>
      </w:r>
      <w:r w:rsidRPr="00051C21">
        <w:rPr>
          <w:szCs w:val="28"/>
        </w:rPr>
        <w:t xml:space="preserve"> </w:t>
      </w:r>
      <w:r w:rsidR="007756CD">
        <w:rPr>
          <w:szCs w:val="28"/>
        </w:rPr>
        <w:t xml:space="preserve">*** </w:t>
      </w:r>
      <w:r w:rsidRPr="00051C21" w:rsidR="007756CD">
        <w:rPr>
          <w:szCs w:val="28"/>
        </w:rPr>
        <w:t xml:space="preserve"> </w:t>
      </w:r>
      <w:r w:rsidRPr="00051C21">
        <w:rPr>
          <w:szCs w:val="28"/>
        </w:rPr>
        <w:t>к ПАО «авиакомпания «</w:t>
      </w:r>
      <w:r w:rsidRPr="00051C21">
        <w:rPr>
          <w:szCs w:val="28"/>
        </w:rPr>
        <w:t>ЮТэйр</w:t>
      </w:r>
      <w:r w:rsidRPr="00051C21">
        <w:rPr>
          <w:szCs w:val="28"/>
        </w:rPr>
        <w:t xml:space="preserve">» о защите прав потребителей отказать. </w:t>
      </w:r>
    </w:p>
    <w:p w:rsidR="00634EC2" w:rsidRPr="00051C21" w:rsidP="00634EC2">
      <w:pPr>
        <w:pStyle w:val="BodyText2"/>
        <w:ind w:firstLine="567"/>
        <w:jc w:val="both"/>
        <w:rPr>
          <w:szCs w:val="28"/>
        </w:rPr>
      </w:pPr>
      <w:r w:rsidRPr="00051C21">
        <w:rPr>
          <w:szCs w:val="28"/>
        </w:rPr>
        <w:t>Настоящее 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 w:rsidR="00634EC2" w:rsidRPr="00051C21" w:rsidP="00634EC2">
      <w:pPr>
        <w:pStyle w:val="BodyText2"/>
        <w:ind w:firstLine="567"/>
        <w:jc w:val="both"/>
        <w:rPr>
          <w:szCs w:val="28"/>
        </w:rPr>
      </w:pPr>
      <w:r w:rsidRPr="00051C21">
        <w:rPr>
          <w:szCs w:val="28"/>
        </w:rPr>
        <w:t xml:space="preserve">Мотивированное решение составлено по заявлению истца 11 декабря 2024 года. </w:t>
      </w:r>
    </w:p>
    <w:p w:rsidR="00634EC2" w:rsidRPr="00051C21" w:rsidP="00634EC2">
      <w:pPr>
        <w:jc w:val="both"/>
        <w:rPr>
          <w:sz w:val="28"/>
          <w:szCs w:val="28"/>
        </w:rPr>
      </w:pPr>
    </w:p>
    <w:p w:rsidR="00634EC2" w:rsidRPr="00051C21" w:rsidP="00634EC2">
      <w:pPr>
        <w:jc w:val="both"/>
        <w:rPr>
          <w:sz w:val="28"/>
          <w:szCs w:val="28"/>
        </w:rPr>
      </w:pPr>
    </w:p>
    <w:p w:rsidR="00634EC2" w:rsidRPr="00051C21" w:rsidP="00634EC2">
      <w:pPr>
        <w:jc w:val="both"/>
        <w:rPr>
          <w:sz w:val="28"/>
          <w:szCs w:val="28"/>
        </w:rPr>
      </w:pPr>
      <w:r w:rsidRPr="00051C21">
        <w:rPr>
          <w:sz w:val="28"/>
          <w:szCs w:val="28"/>
        </w:rPr>
        <w:t>Мировой судья                                                                              О.А. Новокшенова</w:t>
      </w:r>
    </w:p>
    <w:p w:rsidR="00634EC2" w:rsidRPr="00051C21" w:rsidP="00634EC2">
      <w:pPr>
        <w:jc w:val="both"/>
        <w:rPr>
          <w:sz w:val="28"/>
          <w:szCs w:val="28"/>
        </w:rPr>
      </w:pPr>
      <w:r w:rsidRPr="00051C21">
        <w:rPr>
          <w:sz w:val="28"/>
          <w:szCs w:val="28"/>
        </w:rPr>
        <w:t>Копия верна:</w:t>
      </w:r>
    </w:p>
    <w:p w:rsidR="00634EC2" w:rsidRPr="00051C21" w:rsidP="00634EC2">
      <w:pPr>
        <w:jc w:val="both"/>
        <w:rPr>
          <w:sz w:val="28"/>
          <w:szCs w:val="28"/>
        </w:rPr>
      </w:pPr>
      <w:r w:rsidRPr="00051C21">
        <w:rPr>
          <w:sz w:val="28"/>
          <w:szCs w:val="28"/>
        </w:rPr>
        <w:t>Мировой судья                                                                              О.А. Новокшенова</w:t>
      </w:r>
    </w:p>
    <w:p w:rsidR="00634EC2" w:rsidRPr="00051C21" w:rsidP="00634EC2">
      <w:pPr>
        <w:rPr>
          <w:sz w:val="28"/>
          <w:szCs w:val="28"/>
        </w:rPr>
      </w:pPr>
    </w:p>
    <w:p w:rsidR="00634EC2" w:rsidP="00634EC2">
      <w:pPr>
        <w:rPr>
          <w:sz w:val="28"/>
          <w:szCs w:val="28"/>
        </w:rPr>
      </w:pPr>
    </w:p>
    <w:p w:rsidR="00634EC2" w:rsidP="00634EC2">
      <w:pPr>
        <w:rPr>
          <w:sz w:val="28"/>
          <w:szCs w:val="28"/>
        </w:rPr>
      </w:pPr>
    </w:p>
    <w:p w:rsidR="00634EC2" w:rsidP="00634EC2"/>
    <w:p w:rsidR="003A25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35"/>
    <w:rsid w:val="00051C21"/>
    <w:rsid w:val="003A2584"/>
    <w:rsid w:val="00634EC2"/>
    <w:rsid w:val="007756CD"/>
    <w:rsid w:val="007D5B6F"/>
    <w:rsid w:val="00B64435"/>
    <w:rsid w:val="00C56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60253E-D3F0-473E-A1D8-FE8D55B3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4EC2"/>
    <w:rPr>
      <w:color w:val="0000FF"/>
      <w:u w:val="single"/>
    </w:rPr>
  </w:style>
  <w:style w:type="paragraph" w:styleId="Subtitle">
    <w:name w:val="Subtitle"/>
    <w:basedOn w:val="Normal"/>
    <w:link w:val="a"/>
    <w:qFormat/>
    <w:rsid w:val="00634EC2"/>
    <w:pPr>
      <w:jc w:val="center"/>
    </w:pPr>
    <w:rPr>
      <w:b/>
      <w:sz w:val="26"/>
      <w:szCs w:val="20"/>
    </w:rPr>
  </w:style>
  <w:style w:type="character" w:customStyle="1" w:styleId="a">
    <w:name w:val="Подзаголовок Знак"/>
    <w:basedOn w:val="DefaultParagraphFont"/>
    <w:link w:val="Subtitle"/>
    <w:rsid w:val="00634EC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34EC2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34E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_"/>
    <w:basedOn w:val="DefaultParagraphFont"/>
    <w:link w:val="3"/>
    <w:locked/>
    <w:rsid w:val="00634EC2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paragraph" w:customStyle="1" w:styleId="3">
    <w:name w:val="Основной текст3"/>
    <w:basedOn w:val="Normal"/>
    <w:link w:val="a0"/>
    <w:rsid w:val="00634EC2"/>
    <w:pPr>
      <w:widowControl w:val="0"/>
      <w:shd w:val="clear" w:color="auto" w:fill="FFFFFF"/>
      <w:spacing w:after="180" w:line="226" w:lineRule="exact"/>
      <w:jc w:val="both"/>
    </w:pPr>
    <w:rPr>
      <w:spacing w:val="8"/>
      <w:sz w:val="21"/>
      <w:szCs w:val="21"/>
      <w:lang w:eastAsia="en-US"/>
    </w:rPr>
  </w:style>
  <w:style w:type="character" w:customStyle="1" w:styleId="20">
    <w:name w:val="Основной текст (2)_"/>
    <w:basedOn w:val="DefaultParagraphFont"/>
    <w:link w:val="21"/>
    <w:locked/>
    <w:rsid w:val="00634EC2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34EC2"/>
    <w:pPr>
      <w:widowControl w:val="0"/>
      <w:shd w:val="clear" w:color="auto" w:fill="FFFFFF"/>
      <w:spacing w:line="0" w:lineRule="atLeast"/>
      <w:jc w:val="both"/>
    </w:pPr>
    <w:rPr>
      <w:b/>
      <w:bCs/>
      <w:spacing w:val="6"/>
      <w:sz w:val="21"/>
      <w:szCs w:val="21"/>
      <w:lang w:eastAsia="en-US"/>
    </w:rPr>
  </w:style>
  <w:style w:type="character" w:customStyle="1" w:styleId="a1">
    <w:name w:val="Основной текст + Курсив"/>
    <w:aliases w:val="Интервал 0 pt"/>
    <w:basedOn w:val="a0"/>
    <w:rsid w:val="00634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634EC2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91872.1000/" TargetMode="External" /><Relationship Id="rId5" Type="http://schemas.openxmlformats.org/officeDocument/2006/relationships/hyperlink" Target="garantf1://10064072.79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